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C052" w14:textId="4AF36F6D" w:rsidR="007D0612" w:rsidRPr="00515AF2" w:rsidRDefault="007D0612" w:rsidP="007D0612">
      <w:pPr>
        <w:rPr>
          <w:sz w:val="24"/>
          <w:szCs w:val="24"/>
          <w:lang w:val="it-IT"/>
        </w:rPr>
      </w:pPr>
      <w:r w:rsidRPr="00515AF2">
        <w:rPr>
          <w:sz w:val="24"/>
          <w:szCs w:val="24"/>
          <w:lang w:val="it-IT"/>
        </w:rPr>
        <w:t>In città o in campagna, dove si vive meglio?</w:t>
      </w:r>
      <w:r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>3</w:t>
      </w:r>
      <w:r>
        <w:rPr>
          <w:sz w:val="24"/>
          <w:szCs w:val="24"/>
          <w:lang w:val="it-IT"/>
        </w:rPr>
        <w:t>)</w:t>
      </w:r>
    </w:p>
    <w:p w14:paraId="2A8ACE19" w14:textId="77777777" w:rsidR="007D0612" w:rsidRDefault="007D0612" w:rsidP="007D0612">
      <w:pPr>
        <w:rPr>
          <w:lang w:val="it-IT"/>
        </w:rPr>
      </w:pPr>
    </w:p>
    <w:p w14:paraId="7321CBE9" w14:textId="77777777" w:rsidR="007D0612" w:rsidRPr="00874DD0" w:rsidRDefault="007D0612" w:rsidP="007D0612">
      <w:pPr>
        <w:rPr>
          <w:i/>
          <w:iCs/>
          <w:sz w:val="22"/>
          <w:szCs w:val="22"/>
          <w:lang w:val="it-IT"/>
        </w:rPr>
      </w:pPr>
      <w:r w:rsidRPr="00874DD0">
        <w:rPr>
          <w:i/>
          <w:iCs/>
          <w:sz w:val="22"/>
          <w:szCs w:val="22"/>
          <w:lang w:val="it-IT"/>
        </w:rPr>
        <w:t>Città vs. Campagna.</w:t>
      </w:r>
    </w:p>
    <w:p w14:paraId="5FF2BFB3" w14:textId="77777777" w:rsidR="007D0612" w:rsidRDefault="007D0612" w:rsidP="007D0612">
      <w:pPr>
        <w:rPr>
          <w:lang w:val="it-IT"/>
        </w:rPr>
      </w:pPr>
      <w:r>
        <w:rPr>
          <w:lang w:val="it-IT"/>
        </w:rPr>
        <w:t>Clicca sul link e fai l’esercizio di lessico.</w:t>
      </w:r>
    </w:p>
    <w:p w14:paraId="307F1B5B" w14:textId="352F7EA4" w:rsidR="007D0612" w:rsidRDefault="007D0612" w:rsidP="007D0612">
      <w:pPr>
        <w:rPr>
          <w:lang w:val="it-IT"/>
        </w:rPr>
      </w:pPr>
      <w:hyperlink r:id="rId4" w:history="1">
        <w:r w:rsidRPr="00F468CE">
          <w:rPr>
            <w:rStyle w:val="Hyperlink"/>
            <w:lang w:val="it-IT"/>
          </w:rPr>
          <w:t>https://italianoxstranieri.com/wp-content/uploads/2016/02/esercizi/citta_campagna_a2.html</w:t>
        </w:r>
      </w:hyperlink>
    </w:p>
    <w:p w14:paraId="6B9D7397" w14:textId="77777777" w:rsidR="007D0612" w:rsidRPr="00515AF2" w:rsidRDefault="007D0612" w:rsidP="007D0612">
      <w:pPr>
        <w:rPr>
          <w:lang w:val="it-IT"/>
        </w:rPr>
      </w:pPr>
    </w:p>
    <w:p w14:paraId="17494ED3" w14:textId="77777777" w:rsidR="007D0612" w:rsidRPr="008662A6" w:rsidRDefault="007D0612" w:rsidP="007D0612">
      <w:pPr>
        <w:rPr>
          <w:lang w:val="it-IT"/>
        </w:rPr>
      </w:pPr>
    </w:p>
    <w:p w14:paraId="69F0F998" w14:textId="77777777" w:rsidR="00B715A8" w:rsidRPr="007D0612" w:rsidRDefault="00B715A8">
      <w:pPr>
        <w:rPr>
          <w:lang w:val="it-IT"/>
        </w:rPr>
      </w:pPr>
    </w:p>
    <w:sectPr w:rsidR="00B715A8" w:rsidRPr="007D0612" w:rsidSect="0086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612"/>
    <w:rsid w:val="0074585E"/>
    <w:rsid w:val="007D0612"/>
    <w:rsid w:val="00874DD0"/>
    <w:rsid w:val="008E11FB"/>
    <w:rsid w:val="00B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C7AE"/>
  <w15:chartTrackingRefBased/>
  <w15:docId w15:val="{B959E958-508B-433E-AD42-F45404E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000000" w:themeColor="text1"/>
        <w:kern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06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06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alianoxstranieri.com/wp-content/uploads/2016/02/esercizi/citta_campagna_a2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2</cp:revision>
  <dcterms:created xsi:type="dcterms:W3CDTF">2023-06-04T09:03:00Z</dcterms:created>
  <dcterms:modified xsi:type="dcterms:W3CDTF">2023-06-04T09:03:00Z</dcterms:modified>
</cp:coreProperties>
</file>