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97BA" w14:textId="294B1583" w:rsidR="00D32D3A" w:rsidRPr="00515AF2" w:rsidRDefault="00D32D3A" w:rsidP="00D32D3A">
      <w:pPr>
        <w:rPr>
          <w:sz w:val="24"/>
          <w:szCs w:val="24"/>
          <w:lang w:val="it-IT"/>
        </w:rPr>
      </w:pPr>
      <w:r w:rsidRPr="00515AF2">
        <w:rPr>
          <w:sz w:val="24"/>
          <w:szCs w:val="24"/>
          <w:lang w:val="it-IT"/>
        </w:rPr>
        <w:t>In città o in campagna, dove si vive meglio?</w:t>
      </w:r>
      <w:r>
        <w:rPr>
          <w:sz w:val="24"/>
          <w:szCs w:val="24"/>
          <w:lang w:val="it-IT"/>
        </w:rPr>
        <w:t xml:space="preserve"> (</w:t>
      </w:r>
      <w:r w:rsidR="001F7890">
        <w:rPr>
          <w:sz w:val="24"/>
          <w:szCs w:val="24"/>
          <w:lang w:val="it-IT"/>
        </w:rPr>
        <w:t>2</w:t>
      </w:r>
      <w:r>
        <w:rPr>
          <w:sz w:val="24"/>
          <w:szCs w:val="24"/>
          <w:lang w:val="it-IT"/>
        </w:rPr>
        <w:t>)</w:t>
      </w:r>
    </w:p>
    <w:p w14:paraId="607510B3" w14:textId="757A9B7D" w:rsidR="008662A6" w:rsidRDefault="008662A6" w:rsidP="00D32D3A">
      <w:pPr>
        <w:rPr>
          <w:i/>
          <w:iCs/>
          <w:sz w:val="22"/>
          <w:szCs w:val="22"/>
          <w:lang w:val="it-IT"/>
        </w:rPr>
      </w:pPr>
      <w:r w:rsidRPr="00D32D3A">
        <w:rPr>
          <w:i/>
          <w:iCs/>
          <w:sz w:val="22"/>
          <w:szCs w:val="22"/>
          <w:lang w:val="it-IT"/>
        </w:rPr>
        <w:t>Meglio campagna o città? La nostra opinione</w:t>
      </w:r>
    </w:p>
    <w:p w14:paraId="34FD8413" w14:textId="50F4CC67" w:rsidR="008662A6" w:rsidRPr="00112421" w:rsidRDefault="00D32D3A" w:rsidP="00D32D3A">
      <w:pPr>
        <w:rPr>
          <w:lang w:val="it-IT"/>
        </w:rPr>
      </w:pPr>
      <w:r w:rsidRPr="00112421">
        <w:rPr>
          <w:lang w:val="it-IT"/>
        </w:rPr>
        <w:t>a.</w:t>
      </w:r>
      <w:r w:rsidRPr="00112421">
        <w:rPr>
          <w:lang w:val="it-IT"/>
        </w:rPr>
        <w:tab/>
      </w:r>
      <w:r w:rsidR="008662A6" w:rsidRPr="00112421">
        <w:rPr>
          <w:lang w:val="it-IT"/>
        </w:rPr>
        <w:t>Clicca sul link e leggi il testo.</w:t>
      </w:r>
      <w:r w:rsidR="008662A6" w:rsidRPr="00112421">
        <w:rPr>
          <w:lang w:val="it-IT"/>
        </w:rPr>
        <w:tab/>
      </w:r>
    </w:p>
    <w:p w14:paraId="02795C36" w14:textId="6D2B0B9C" w:rsidR="008662A6" w:rsidRDefault="00A727F3" w:rsidP="00D32D3A">
      <w:pPr>
        <w:rPr>
          <w:lang w:val="it-IT"/>
        </w:rPr>
      </w:pPr>
      <w:hyperlink r:id="rId4" w:history="1">
        <w:r w:rsidR="008662A6" w:rsidRPr="00F468CE">
          <w:rPr>
            <w:rStyle w:val="Hyperlink"/>
            <w:lang w:val="it-IT"/>
          </w:rPr>
          <w:t>https://www.vitavip.it/meglio-campagna-o-citta-la-nostra-opinione/</w:t>
        </w:r>
      </w:hyperlink>
    </w:p>
    <w:p w14:paraId="2844D706" w14:textId="77777777" w:rsidR="003B58D3" w:rsidRDefault="003B58D3" w:rsidP="00D32D3A">
      <w:pPr>
        <w:rPr>
          <w:lang w:val="it-IT"/>
        </w:rPr>
      </w:pPr>
    </w:p>
    <w:p w14:paraId="479E3604" w14:textId="07537890" w:rsidR="00D32D3A" w:rsidRPr="00112421" w:rsidRDefault="00D32D3A" w:rsidP="00D32D3A">
      <w:pPr>
        <w:rPr>
          <w:lang w:val="it-IT"/>
        </w:rPr>
      </w:pPr>
      <w:r w:rsidRPr="00112421">
        <w:rPr>
          <w:lang w:val="it-IT"/>
        </w:rPr>
        <w:t>b.</w:t>
      </w:r>
      <w:r w:rsidRPr="00112421">
        <w:rPr>
          <w:lang w:val="it-IT"/>
        </w:rPr>
        <w:tab/>
        <w:t>Compila la scheda con gli argomenti e la conclusione del testo.</w:t>
      </w:r>
      <w:r w:rsidRPr="00112421">
        <w:rPr>
          <w:lang w:val="it-IT"/>
        </w:rPr>
        <w:tab/>
        <w:t xml:space="preserve">    </w:t>
      </w:r>
      <w:r w:rsidRPr="00112421">
        <w:rPr>
          <w:b w:val="0"/>
          <w:bCs w:val="0"/>
          <w:sz w:val="24"/>
          <w:szCs w:val="24"/>
          <w:lang w:val="it-IT"/>
        </w:rPr>
        <w:sym w:font="Wingdings" w:char="F047"/>
      </w:r>
      <w:r w:rsidRPr="00112421">
        <w:rPr>
          <w:b w:val="0"/>
          <w:bCs w:val="0"/>
          <w:sz w:val="24"/>
          <w:szCs w:val="24"/>
          <w:lang w:val="it-IT"/>
        </w:rPr>
        <w:t xml:space="preserve"> Non copiare frasi intere!</w:t>
      </w:r>
    </w:p>
    <w:tbl>
      <w:tblPr>
        <w:tblStyle w:val="Tabellenraster"/>
        <w:tblW w:w="84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11"/>
      </w:tblGrid>
      <w:tr w:rsidR="00D32D3A" w:rsidRPr="00EA3386" w14:paraId="71501F26" w14:textId="77777777" w:rsidTr="00D32D3A">
        <w:tc>
          <w:tcPr>
            <w:tcW w:w="4536" w:type="dxa"/>
          </w:tcPr>
          <w:p w14:paraId="1B8B17BD" w14:textId="77777777" w:rsidR="00D32D3A" w:rsidRPr="00D32D3A" w:rsidRDefault="00D32D3A" w:rsidP="00567803">
            <w:pPr>
              <w:spacing w:after="20"/>
              <w:rPr>
                <w:sz w:val="18"/>
                <w:szCs w:val="18"/>
                <w:lang w:val="it-IT"/>
              </w:rPr>
            </w:pPr>
            <w:r w:rsidRPr="00D32D3A">
              <w:rPr>
                <w:sz w:val="18"/>
                <w:szCs w:val="18"/>
                <w:lang w:val="it-IT"/>
              </w:rPr>
              <w:t xml:space="preserve">Lessico: </w:t>
            </w:r>
          </w:p>
          <w:p w14:paraId="421A70CC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>indubbiamente = senza dubbio</w:t>
            </w:r>
          </w:p>
          <w:p w14:paraId="0B66125C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>frettoloso = rapido, svelto</w:t>
            </w:r>
          </w:p>
          <w:p w14:paraId="65DB1B80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>l’invidia = Neid</w:t>
            </w:r>
          </w:p>
          <w:p w14:paraId="21BAF3AA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>lo spazio = area</w:t>
            </w:r>
          </w:p>
          <w:p w14:paraId="1C228565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 xml:space="preserve">essere costretti a fare qc = essere obbligati </w:t>
            </w:r>
          </w:p>
          <w:p w14:paraId="736435DA" w14:textId="77777777" w:rsidR="00D32D3A" w:rsidRDefault="00D32D3A" w:rsidP="00567803">
            <w:pPr>
              <w:spacing w:after="20"/>
              <w:rPr>
                <w:lang w:val="it-IT"/>
              </w:rPr>
            </w:pPr>
          </w:p>
        </w:tc>
        <w:tc>
          <w:tcPr>
            <w:tcW w:w="3911" w:type="dxa"/>
          </w:tcPr>
          <w:p w14:paraId="6672D4F1" w14:textId="77777777" w:rsid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</w:p>
          <w:p w14:paraId="5E601F5B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>l’incremento = esplosione, boom, aumento</w:t>
            </w:r>
          </w:p>
          <w:p w14:paraId="289FBEED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>sbizzarrirvi = sich autoben</w:t>
            </w:r>
          </w:p>
          <w:p w14:paraId="136C4DE9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>raggiungere qc/qn = erreichen</w:t>
            </w:r>
          </w:p>
          <w:p w14:paraId="3CF5A5E2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>ovunque = dappertutto (überall)</w:t>
            </w:r>
          </w:p>
          <w:p w14:paraId="36E99875" w14:textId="77777777" w:rsidR="00D32D3A" w:rsidRPr="00D32D3A" w:rsidRDefault="00D32D3A" w:rsidP="00567803">
            <w:pPr>
              <w:spacing w:after="20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D32D3A">
              <w:rPr>
                <w:b w:val="0"/>
                <w:bCs w:val="0"/>
                <w:sz w:val="18"/>
                <w:szCs w:val="18"/>
                <w:lang w:val="it-IT"/>
              </w:rPr>
              <w:t>il muro, Pl. le mura = Mauer</w:t>
            </w:r>
          </w:p>
          <w:p w14:paraId="3A8A93AD" w14:textId="77777777" w:rsidR="00D32D3A" w:rsidRDefault="00D32D3A" w:rsidP="00567803">
            <w:pPr>
              <w:rPr>
                <w:lang w:val="it-IT"/>
              </w:rPr>
            </w:pPr>
          </w:p>
        </w:tc>
      </w:tr>
    </w:tbl>
    <w:p w14:paraId="0989284C" w14:textId="29C7E3B3" w:rsidR="008662A6" w:rsidRDefault="008662A6" w:rsidP="008662A6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8662A6" w:rsidRPr="00D32D3A" w14:paraId="6A335F82" w14:textId="77777777" w:rsidTr="008662A6">
        <w:tc>
          <w:tcPr>
            <w:tcW w:w="4786" w:type="dxa"/>
          </w:tcPr>
          <w:p w14:paraId="3C46F5B5" w14:textId="3DF59B38" w:rsidR="008662A6" w:rsidRPr="00D32D3A" w:rsidRDefault="008662A6" w:rsidP="008662A6">
            <w:pPr>
              <w:rPr>
                <w:sz w:val="22"/>
                <w:szCs w:val="22"/>
                <w:lang w:val="it-IT"/>
              </w:rPr>
            </w:pPr>
            <w:r w:rsidRPr="00D32D3A">
              <w:rPr>
                <w:sz w:val="22"/>
                <w:szCs w:val="22"/>
                <w:lang w:val="it-IT"/>
              </w:rPr>
              <w:t>Vita in città</w:t>
            </w:r>
          </w:p>
        </w:tc>
        <w:tc>
          <w:tcPr>
            <w:tcW w:w="5387" w:type="dxa"/>
          </w:tcPr>
          <w:p w14:paraId="736136A0" w14:textId="459750E8" w:rsidR="008662A6" w:rsidRPr="00D32D3A" w:rsidRDefault="008662A6" w:rsidP="008662A6">
            <w:pPr>
              <w:rPr>
                <w:sz w:val="22"/>
                <w:szCs w:val="22"/>
                <w:lang w:val="it-IT"/>
              </w:rPr>
            </w:pPr>
            <w:r w:rsidRPr="00D32D3A">
              <w:rPr>
                <w:sz w:val="22"/>
                <w:szCs w:val="22"/>
                <w:lang w:val="it-IT"/>
              </w:rPr>
              <w:t>Vita in campagna</w:t>
            </w:r>
          </w:p>
        </w:tc>
      </w:tr>
      <w:tr w:rsidR="008662A6" w:rsidRPr="00D32D3A" w14:paraId="574A1543" w14:textId="77777777" w:rsidTr="008662A6">
        <w:tc>
          <w:tcPr>
            <w:tcW w:w="4786" w:type="dxa"/>
          </w:tcPr>
          <w:p w14:paraId="4FE3EC98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184BFD7E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</w:tr>
      <w:tr w:rsidR="008662A6" w:rsidRPr="00D32D3A" w14:paraId="04389339" w14:textId="77777777" w:rsidTr="008662A6">
        <w:tc>
          <w:tcPr>
            <w:tcW w:w="4786" w:type="dxa"/>
          </w:tcPr>
          <w:p w14:paraId="4B1D583D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3FCF067C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</w:tr>
      <w:tr w:rsidR="008662A6" w:rsidRPr="00D32D3A" w14:paraId="6F7E39E0" w14:textId="77777777" w:rsidTr="008662A6">
        <w:tc>
          <w:tcPr>
            <w:tcW w:w="4786" w:type="dxa"/>
          </w:tcPr>
          <w:p w14:paraId="0974B2D3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5CFCF635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</w:tr>
      <w:tr w:rsidR="008662A6" w:rsidRPr="00D32D3A" w14:paraId="7552B63A" w14:textId="77777777" w:rsidTr="008662A6">
        <w:tc>
          <w:tcPr>
            <w:tcW w:w="4786" w:type="dxa"/>
          </w:tcPr>
          <w:p w14:paraId="587F326C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22BE3061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</w:tr>
      <w:tr w:rsidR="008662A6" w:rsidRPr="00D32D3A" w14:paraId="496D3CCC" w14:textId="77777777" w:rsidTr="008662A6">
        <w:tc>
          <w:tcPr>
            <w:tcW w:w="4786" w:type="dxa"/>
          </w:tcPr>
          <w:p w14:paraId="0125C9BB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  <w:tc>
          <w:tcPr>
            <w:tcW w:w="5387" w:type="dxa"/>
          </w:tcPr>
          <w:p w14:paraId="21B8CBC0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</w:tr>
      <w:tr w:rsidR="008662A6" w:rsidRPr="00D32D3A" w14:paraId="2CFE55A4" w14:textId="77777777" w:rsidTr="00D8066F">
        <w:tc>
          <w:tcPr>
            <w:tcW w:w="10173" w:type="dxa"/>
            <w:gridSpan w:val="2"/>
          </w:tcPr>
          <w:p w14:paraId="35EA69B6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  <w:r w:rsidRPr="00D32D3A">
              <w:rPr>
                <w:sz w:val="22"/>
                <w:szCs w:val="22"/>
                <w:lang w:val="it-IT"/>
              </w:rPr>
              <w:t>Conclusione:</w:t>
            </w:r>
          </w:p>
          <w:p w14:paraId="43C07084" w14:textId="77777777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  <w:p w14:paraId="3A56BF86" w14:textId="1E17EA70" w:rsidR="008662A6" w:rsidRPr="00D32D3A" w:rsidRDefault="008662A6" w:rsidP="00D32D3A">
            <w:pPr>
              <w:spacing w:after="240"/>
              <w:rPr>
                <w:sz w:val="22"/>
                <w:szCs w:val="22"/>
                <w:lang w:val="it-IT"/>
              </w:rPr>
            </w:pPr>
          </w:p>
        </w:tc>
      </w:tr>
    </w:tbl>
    <w:p w14:paraId="48C05FA9" w14:textId="77777777" w:rsidR="008662A6" w:rsidRDefault="008662A6" w:rsidP="008662A6">
      <w:pPr>
        <w:rPr>
          <w:lang w:val="it-IT"/>
        </w:rPr>
      </w:pPr>
    </w:p>
    <w:p w14:paraId="4DC0DE60" w14:textId="3F1B62BA" w:rsidR="008662A6" w:rsidRDefault="003B58D3" w:rsidP="008662A6">
      <w:pPr>
        <w:rPr>
          <w:lang w:val="it-IT"/>
        </w:rPr>
      </w:pPr>
      <w:r>
        <w:rPr>
          <w:lang w:val="it-IT"/>
        </w:rPr>
        <w:t xml:space="preserve">c. </w:t>
      </w:r>
      <w:r w:rsidR="00A727F3">
        <w:rPr>
          <w:lang w:val="it-IT"/>
        </w:rPr>
        <w:tab/>
      </w:r>
      <w:r w:rsidR="00384BA4">
        <w:rPr>
          <w:lang w:val="it-IT"/>
        </w:rPr>
        <w:t>Per più argomenti leggi quell’altro testo.</w:t>
      </w:r>
    </w:p>
    <w:p w14:paraId="01152FDF" w14:textId="77777777" w:rsidR="00384BA4" w:rsidRDefault="00A727F3" w:rsidP="00384BA4">
      <w:pPr>
        <w:rPr>
          <w:lang w:val="it-IT"/>
        </w:rPr>
      </w:pPr>
      <w:hyperlink r:id="rId5" w:history="1">
        <w:r w:rsidR="00384BA4" w:rsidRPr="00F468CE">
          <w:rPr>
            <w:rStyle w:val="Hyperlink"/>
            <w:lang w:val="it-IT"/>
          </w:rPr>
          <w:t>https://www.distantimaunite.com/2020/09/04/citta-o-campagna-dove-si-vive-meglio/</w:t>
        </w:r>
      </w:hyperlink>
    </w:p>
    <w:p w14:paraId="654CB8FF" w14:textId="77777777" w:rsidR="00384BA4" w:rsidRDefault="00384BA4" w:rsidP="008662A6">
      <w:pPr>
        <w:rPr>
          <w:lang w:val="it-IT"/>
        </w:rPr>
      </w:pPr>
    </w:p>
    <w:sectPr w:rsidR="00384BA4" w:rsidSect="00866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2A6"/>
    <w:rsid w:val="000201B1"/>
    <w:rsid w:val="00112421"/>
    <w:rsid w:val="001F7890"/>
    <w:rsid w:val="00384BA4"/>
    <w:rsid w:val="003B58D3"/>
    <w:rsid w:val="004A6EC2"/>
    <w:rsid w:val="008662A6"/>
    <w:rsid w:val="00867A98"/>
    <w:rsid w:val="00910839"/>
    <w:rsid w:val="00A727F3"/>
    <w:rsid w:val="00B715A8"/>
    <w:rsid w:val="00D32D3A"/>
    <w:rsid w:val="00EA3386"/>
    <w:rsid w:val="00E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1E4E"/>
  <w15:chartTrackingRefBased/>
  <w15:docId w15:val="{13958B72-00DB-435C-A493-B1071D36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color w:val="000000" w:themeColor="text1"/>
        <w:kern w:val="3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2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62A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62A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62A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6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tantimaunite.com/2020/09/04/citta-o-campagna-dove-si-vive-meglio/" TargetMode="External"/><Relationship Id="rId4" Type="http://schemas.openxmlformats.org/officeDocument/2006/relationships/hyperlink" Target="https://www.vitavip.it/meglio-campagna-o-citta-la-nostra-opinion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5</cp:revision>
  <dcterms:created xsi:type="dcterms:W3CDTF">2023-06-04T09:02:00Z</dcterms:created>
  <dcterms:modified xsi:type="dcterms:W3CDTF">2023-06-04T09:37:00Z</dcterms:modified>
</cp:coreProperties>
</file>